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9F9" w:rsidRDefault="002919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АКЦІОНЕРНЕ ТОВАРИСТВО «</w:t>
      </w:r>
      <w:r w:rsidR="00ED1480">
        <w:rPr>
          <w:rFonts w:ascii="Times New Roman" w:hAnsi="Times New Roman" w:cs="Times New Roman"/>
          <w:sz w:val="24"/>
          <w:szCs w:val="24"/>
        </w:rPr>
        <w:t>БЕРЕЗНІВСЬКИЙ РАЙАГРОХІМ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="00ED1480">
        <w:rPr>
          <w:rFonts w:ascii="Times New Roman" w:hAnsi="Times New Roman" w:cs="Times New Roman"/>
          <w:sz w:val="24"/>
          <w:szCs w:val="24"/>
        </w:rPr>
        <w:t>05490463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6B3F82" w:rsidRDefault="00303DB7">
      <w:pPr>
        <w:rPr>
          <w:rFonts w:ascii="Times New Roman" w:hAnsi="Times New Roman" w:cs="Times New Roman"/>
        </w:rPr>
      </w:pPr>
      <w:r w:rsidRPr="006B3F82">
        <w:rPr>
          <w:rFonts w:ascii="Times New Roman" w:hAnsi="Times New Roman" w:cs="Times New Roman"/>
          <w:sz w:val="24"/>
          <w:szCs w:val="24"/>
        </w:rPr>
        <w:t xml:space="preserve">Вих. </w:t>
      </w:r>
      <w:r w:rsidR="00D144BD" w:rsidRPr="006B3F82">
        <w:rPr>
          <w:rFonts w:ascii="Times New Roman" w:hAnsi="Times New Roman" w:cs="Times New Roman"/>
          <w:sz w:val="24"/>
          <w:szCs w:val="24"/>
        </w:rPr>
        <w:t>№</w:t>
      </w:r>
      <w:r w:rsidR="0013011E" w:rsidRPr="006B3F82">
        <w:rPr>
          <w:rFonts w:ascii="Times New Roman" w:hAnsi="Times New Roman" w:cs="Times New Roman"/>
          <w:sz w:val="24"/>
          <w:szCs w:val="24"/>
        </w:rPr>
        <w:t>11</w:t>
      </w:r>
    </w:p>
    <w:p w:rsidR="0009502A" w:rsidRDefault="00D144BD">
      <w:pPr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>в</w:t>
      </w:r>
      <w:r w:rsidR="00303DB7" w:rsidRPr="00ED47D7">
        <w:rPr>
          <w:rFonts w:ascii="Times New Roman" w:hAnsi="Times New Roman" w:cs="Times New Roman"/>
          <w:sz w:val="24"/>
          <w:szCs w:val="24"/>
        </w:rPr>
        <w:t xml:space="preserve">ід </w:t>
      </w:r>
      <w:r w:rsidR="0068197C" w:rsidRPr="00ED47D7">
        <w:rPr>
          <w:rFonts w:ascii="Times New Roman" w:hAnsi="Times New Roman" w:cs="Times New Roman"/>
          <w:sz w:val="24"/>
          <w:szCs w:val="24"/>
        </w:rPr>
        <w:t>2</w:t>
      </w:r>
      <w:r w:rsidR="0023000C" w:rsidRPr="00ED47D7">
        <w:rPr>
          <w:rFonts w:ascii="Times New Roman" w:hAnsi="Times New Roman" w:cs="Times New Roman"/>
          <w:sz w:val="24"/>
          <w:szCs w:val="24"/>
        </w:rPr>
        <w:t>0</w:t>
      </w:r>
      <w:r w:rsidR="00303DB7" w:rsidRPr="00ED47D7">
        <w:rPr>
          <w:rFonts w:ascii="Times New Roman" w:hAnsi="Times New Roman" w:cs="Times New Roman"/>
          <w:sz w:val="24"/>
          <w:szCs w:val="24"/>
        </w:rPr>
        <w:t>.1</w:t>
      </w:r>
      <w:r w:rsidR="00ED1480" w:rsidRPr="00ED47D7">
        <w:rPr>
          <w:rFonts w:ascii="Times New Roman" w:hAnsi="Times New Roman" w:cs="Times New Roman"/>
          <w:sz w:val="24"/>
          <w:szCs w:val="24"/>
        </w:rPr>
        <w:t>1</w:t>
      </w:r>
      <w:r w:rsidR="00303DB7" w:rsidRPr="00ED47D7">
        <w:rPr>
          <w:rFonts w:ascii="Times New Roman" w:hAnsi="Times New Roman" w:cs="Times New Roman"/>
          <w:sz w:val="24"/>
          <w:szCs w:val="24"/>
        </w:rPr>
        <w:t>.2025 р.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1E332C" w:rsidRDefault="00303DB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332C">
        <w:rPr>
          <w:rFonts w:ascii="Times New Roman" w:hAnsi="Times New Roman" w:cs="Times New Roman"/>
          <w:b/>
          <w:bCs/>
          <w:sz w:val="24"/>
          <w:szCs w:val="24"/>
        </w:rPr>
        <w:t>Повідомлення про розкриття недостовірної регульованої інформації</w:t>
      </w:r>
    </w:p>
    <w:p w:rsidR="002919F9" w:rsidRPr="00ED47D7" w:rsidRDefault="00914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03DB7">
        <w:rPr>
          <w:rFonts w:ascii="Times New Roman" w:hAnsi="Times New Roman" w:cs="Times New Roman"/>
          <w:sz w:val="24"/>
          <w:szCs w:val="24"/>
        </w:rPr>
        <w:t>кціонерне товариство «</w:t>
      </w:r>
      <w:r>
        <w:rPr>
          <w:rFonts w:ascii="Times New Roman" w:hAnsi="Times New Roman" w:cs="Times New Roman"/>
          <w:sz w:val="24"/>
          <w:szCs w:val="24"/>
        </w:rPr>
        <w:t>Березнівський Райагрохім»</w:t>
      </w:r>
      <w:r w:rsidR="00303DB7">
        <w:rPr>
          <w:rFonts w:ascii="Times New Roman" w:hAnsi="Times New Roman" w:cs="Times New Roman"/>
          <w:sz w:val="24"/>
          <w:szCs w:val="24"/>
        </w:rPr>
        <w:t xml:space="preserve"> (</w:t>
      </w:r>
      <w:r w:rsidR="00D144BD">
        <w:rPr>
          <w:rFonts w:ascii="Times New Roman" w:hAnsi="Times New Roman" w:cs="Times New Roman"/>
          <w:sz w:val="24"/>
          <w:szCs w:val="24"/>
        </w:rPr>
        <w:t>і</w:t>
      </w:r>
      <w:r w:rsidR="00303DB7">
        <w:rPr>
          <w:rFonts w:ascii="Times New Roman" w:hAnsi="Times New Roman" w:cs="Times New Roman"/>
          <w:sz w:val="24"/>
          <w:szCs w:val="24"/>
        </w:rPr>
        <w:t xml:space="preserve">дентифікаційний код за ЄДРПОУ: </w:t>
      </w:r>
      <w:r>
        <w:rPr>
          <w:rFonts w:ascii="Times New Roman" w:hAnsi="Times New Roman" w:cs="Times New Roman"/>
          <w:sz w:val="24"/>
          <w:szCs w:val="24"/>
        </w:rPr>
        <w:t>05490463</w:t>
      </w:r>
      <w:r w:rsidR="00303DB7">
        <w:rPr>
          <w:rFonts w:ascii="Times New Roman" w:hAnsi="Times New Roman" w:cs="Times New Roman"/>
          <w:sz w:val="24"/>
          <w:szCs w:val="24"/>
        </w:rPr>
        <w:t xml:space="preserve">)  (надалі – Товариство) повідомляє, </w:t>
      </w:r>
      <w:r w:rsidR="00303DB7" w:rsidRPr="00ED47D7">
        <w:rPr>
          <w:rFonts w:ascii="Times New Roman" w:hAnsi="Times New Roman" w:cs="Times New Roman"/>
          <w:sz w:val="24"/>
          <w:szCs w:val="24"/>
        </w:rPr>
        <w:t xml:space="preserve">що </w:t>
      </w:r>
      <w:r w:rsidR="0068197C" w:rsidRPr="00ED47D7">
        <w:rPr>
          <w:rFonts w:ascii="Times New Roman" w:hAnsi="Times New Roman" w:cs="Times New Roman"/>
          <w:sz w:val="24"/>
          <w:szCs w:val="24"/>
        </w:rPr>
        <w:t>2</w:t>
      </w:r>
      <w:r w:rsidR="0023000C" w:rsidRPr="00ED47D7">
        <w:rPr>
          <w:rFonts w:ascii="Times New Roman" w:hAnsi="Times New Roman" w:cs="Times New Roman"/>
          <w:sz w:val="24"/>
          <w:szCs w:val="24"/>
        </w:rPr>
        <w:t>0</w:t>
      </w:r>
      <w:r w:rsidR="00303DB7" w:rsidRPr="00ED47D7">
        <w:rPr>
          <w:rFonts w:ascii="Times New Roman" w:hAnsi="Times New Roman" w:cs="Times New Roman"/>
          <w:sz w:val="24"/>
          <w:szCs w:val="24"/>
        </w:rPr>
        <w:t xml:space="preserve"> </w:t>
      </w:r>
      <w:r w:rsidRPr="00ED47D7">
        <w:rPr>
          <w:rFonts w:ascii="Times New Roman" w:hAnsi="Times New Roman" w:cs="Times New Roman"/>
          <w:sz w:val="24"/>
          <w:szCs w:val="24"/>
        </w:rPr>
        <w:t>листопада</w:t>
      </w:r>
      <w:r w:rsidR="00303DB7" w:rsidRPr="00ED47D7">
        <w:rPr>
          <w:rFonts w:ascii="Times New Roman" w:hAnsi="Times New Roman" w:cs="Times New Roman"/>
          <w:sz w:val="24"/>
          <w:szCs w:val="24"/>
        </w:rPr>
        <w:t xml:space="preserve"> 2025 року Товариством самостійно було виявлено факт розкриття недостовірної інформації, а саме регулярної </w:t>
      </w:r>
      <w:r w:rsidR="00D144BD" w:rsidRPr="00ED47D7">
        <w:rPr>
          <w:rFonts w:ascii="Times New Roman" w:hAnsi="Times New Roman" w:cs="Times New Roman"/>
          <w:sz w:val="24"/>
          <w:szCs w:val="24"/>
        </w:rPr>
        <w:t>р</w:t>
      </w:r>
      <w:r w:rsidR="00303DB7" w:rsidRPr="00ED47D7">
        <w:rPr>
          <w:rFonts w:ascii="Times New Roman" w:hAnsi="Times New Roman" w:cs="Times New Roman"/>
          <w:sz w:val="24"/>
          <w:szCs w:val="24"/>
        </w:rPr>
        <w:t>ічної інформації емітента цінних паперів за 202</w:t>
      </w:r>
      <w:r w:rsidR="0023000C" w:rsidRPr="00ED47D7">
        <w:rPr>
          <w:rFonts w:ascii="Times New Roman" w:hAnsi="Times New Roman" w:cs="Times New Roman"/>
          <w:sz w:val="24"/>
          <w:szCs w:val="24"/>
        </w:rPr>
        <w:t>4</w:t>
      </w:r>
      <w:r w:rsidR="00303DB7" w:rsidRPr="00ED47D7">
        <w:rPr>
          <w:rFonts w:ascii="Times New Roman" w:hAnsi="Times New Roman" w:cs="Times New Roman"/>
          <w:sz w:val="24"/>
          <w:szCs w:val="24"/>
        </w:rPr>
        <w:t xml:space="preserve"> рік, яка була:</w:t>
      </w:r>
      <w:r w:rsidR="00047D6C" w:rsidRPr="00ED4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Pr="00ED47D7" w:rsidRDefault="00303DB7">
      <w:pPr>
        <w:spacing w:line="360" w:lineRule="auto"/>
        <w:jc w:val="both"/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 xml:space="preserve">- розміщена на власному вебсайті Товариства за адресою: </w:t>
      </w:r>
      <w:r w:rsidR="00914954" w:rsidRPr="00ED47D7">
        <w:rPr>
          <w:rFonts w:ascii="Times New Roman" w:hAnsi="Times New Roman" w:cs="Times New Roman"/>
          <w:kern w:val="0"/>
          <w:sz w:val="24"/>
          <w:szCs w:val="24"/>
        </w:rPr>
        <w:t>https://berrayagrohim.pat.ua/</w:t>
      </w:r>
      <w:r w:rsidRPr="00ED47D7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214452725"/>
      <w:r w:rsidR="0023000C" w:rsidRPr="00ED47D7">
        <w:rPr>
          <w:rFonts w:ascii="Times New Roman" w:hAnsi="Times New Roman" w:cs="Times New Roman"/>
          <w:sz w:val="24"/>
          <w:szCs w:val="24"/>
        </w:rPr>
        <w:t>31</w:t>
      </w:r>
      <w:r w:rsidRPr="00ED47D7">
        <w:rPr>
          <w:rFonts w:ascii="Times New Roman" w:hAnsi="Times New Roman" w:cs="Times New Roman"/>
          <w:sz w:val="24"/>
          <w:szCs w:val="24"/>
        </w:rPr>
        <w:t>.</w:t>
      </w:r>
      <w:r w:rsidR="0023000C" w:rsidRPr="00ED47D7">
        <w:rPr>
          <w:rFonts w:ascii="Times New Roman" w:hAnsi="Times New Roman" w:cs="Times New Roman"/>
          <w:sz w:val="24"/>
          <w:szCs w:val="24"/>
        </w:rPr>
        <w:t>1</w:t>
      </w:r>
      <w:r w:rsidRPr="00ED47D7">
        <w:rPr>
          <w:rFonts w:ascii="Times New Roman" w:hAnsi="Times New Roman" w:cs="Times New Roman"/>
          <w:sz w:val="24"/>
          <w:szCs w:val="24"/>
        </w:rPr>
        <w:t xml:space="preserve">0.2025 </w:t>
      </w:r>
      <w:bookmarkEnd w:id="0"/>
      <w:r w:rsidRPr="00ED47D7">
        <w:rPr>
          <w:rFonts w:ascii="Times New Roman" w:hAnsi="Times New Roman" w:cs="Times New Roman"/>
          <w:sz w:val="24"/>
          <w:szCs w:val="24"/>
        </w:rPr>
        <w:t>року;</w:t>
      </w:r>
    </w:p>
    <w:p w:rsidR="0009502A" w:rsidRPr="00ED47D7" w:rsidRDefault="00303DB7">
      <w:pPr>
        <w:spacing w:line="360" w:lineRule="auto"/>
        <w:jc w:val="both"/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 xml:space="preserve">- подана до </w:t>
      </w:r>
      <w:r w:rsidR="002919F9" w:rsidRPr="00ED47D7">
        <w:rPr>
          <w:rFonts w:ascii="Times New Roman" w:hAnsi="Times New Roman" w:cs="Times New Roman"/>
          <w:sz w:val="24"/>
          <w:szCs w:val="24"/>
        </w:rPr>
        <w:t xml:space="preserve">офісу </w:t>
      </w:r>
      <w:r w:rsidRPr="00ED47D7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– </w:t>
      </w:r>
      <w:r w:rsidR="002A36C3" w:rsidRPr="00ED47D7">
        <w:rPr>
          <w:rFonts w:ascii="Times New Roman" w:hAnsi="Times New Roman" w:cs="Times New Roman"/>
          <w:sz w:val="24"/>
          <w:szCs w:val="24"/>
        </w:rPr>
        <w:t>31</w:t>
      </w:r>
      <w:r w:rsidRPr="00ED47D7">
        <w:rPr>
          <w:rFonts w:ascii="Times New Roman" w:hAnsi="Times New Roman" w:cs="Times New Roman"/>
          <w:sz w:val="24"/>
          <w:szCs w:val="24"/>
        </w:rPr>
        <w:t>.</w:t>
      </w:r>
      <w:r w:rsidR="002A36C3" w:rsidRPr="00ED47D7">
        <w:rPr>
          <w:rFonts w:ascii="Times New Roman" w:hAnsi="Times New Roman" w:cs="Times New Roman"/>
          <w:sz w:val="24"/>
          <w:szCs w:val="24"/>
        </w:rPr>
        <w:t>1</w:t>
      </w:r>
      <w:r w:rsidRPr="00ED47D7">
        <w:rPr>
          <w:rFonts w:ascii="Times New Roman" w:hAnsi="Times New Roman" w:cs="Times New Roman"/>
          <w:sz w:val="24"/>
          <w:szCs w:val="24"/>
        </w:rPr>
        <w:t>0.2025 року.</w:t>
      </w:r>
    </w:p>
    <w:p w:rsidR="002A36C3" w:rsidRPr="00ED47D7" w:rsidRDefault="00303DB7" w:rsidP="002919F9">
      <w:pPr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D47D7">
        <w:rPr>
          <w:rFonts w:ascii="Times New Roman" w:hAnsi="Times New Roman" w:cs="Times New Roman"/>
          <w:sz w:val="24"/>
          <w:szCs w:val="24"/>
        </w:rPr>
        <w:t>З технічних причин у складовій регулярної річної інформації емітента цінних паперів за 202</w:t>
      </w:r>
      <w:r w:rsidR="002A36C3" w:rsidRPr="00ED47D7">
        <w:rPr>
          <w:rFonts w:ascii="Times New Roman" w:hAnsi="Times New Roman" w:cs="Times New Roman"/>
          <w:sz w:val="24"/>
          <w:szCs w:val="24"/>
        </w:rPr>
        <w:t>4</w:t>
      </w:r>
      <w:r w:rsidR="002919F9" w:rsidRPr="00ED47D7">
        <w:rPr>
          <w:rFonts w:ascii="Times New Roman" w:hAnsi="Times New Roman" w:cs="Times New Roman"/>
          <w:sz w:val="24"/>
          <w:szCs w:val="24"/>
        </w:rPr>
        <w:t xml:space="preserve"> </w:t>
      </w:r>
      <w:r w:rsidRPr="00ED47D7">
        <w:rPr>
          <w:rFonts w:ascii="Times New Roman" w:hAnsi="Times New Roman" w:cs="Times New Roman"/>
          <w:sz w:val="24"/>
          <w:szCs w:val="24"/>
        </w:rPr>
        <w:t xml:space="preserve">рік </w:t>
      </w:r>
      <w:r w:rsidR="002A36C3" w:rsidRPr="00ED47D7">
        <w:rPr>
          <w:rFonts w:ascii="Times New Roman" w:hAnsi="Times New Roman" w:cs="Times New Roman"/>
          <w:sz w:val="24"/>
          <w:szCs w:val="24"/>
        </w:rPr>
        <w:t>було невірно зазначено та не розкрито наступну інформацію</w:t>
      </w:r>
      <w:r w:rsidR="002A36C3" w:rsidRPr="00ED47D7"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:rsidR="002A36C3" w:rsidRPr="00ED47D7" w:rsidRDefault="002A36C3" w:rsidP="002919F9">
      <w:pPr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D47D7"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  <w:t>- на титульному аркуші звіту невірно вказано дату рішення загальних зборів акціонерів про затвердження річного звіту за 2024 рік;</w:t>
      </w:r>
    </w:p>
    <w:p w:rsidR="00AA7414" w:rsidRPr="00ED47D7" w:rsidRDefault="002A36C3" w:rsidP="002919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D7"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7A7BC2" w:rsidRPr="00ED47D7"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="00AA7414" w:rsidRPr="00ED47D7">
        <w:rPr>
          <w:rFonts w:ascii="Times New Roman" w:eastAsiaTheme="minorEastAsia" w:hAnsi="Times New Roman" w:cs="Times New Roman"/>
          <w:kern w:val="0"/>
          <w:sz w:val="24"/>
          <w:szCs w:val="24"/>
          <w:lang w:eastAsia="uk-UA"/>
          <w14:ligatures w14:val="none"/>
        </w:rPr>
        <w:t xml:space="preserve">в таблиці «Ідентифікаційні дані та загальна інформація» </w:t>
      </w:r>
      <w:r w:rsidR="002919F9" w:rsidRPr="00ED47D7">
        <w:rPr>
          <w:rFonts w:ascii="Times New Roman" w:hAnsi="Times New Roman" w:cs="Times New Roman"/>
          <w:sz w:val="24"/>
          <w:szCs w:val="24"/>
        </w:rPr>
        <w:t>не</w:t>
      </w:r>
      <w:r w:rsidR="00AA7414" w:rsidRPr="00ED47D7">
        <w:rPr>
          <w:rFonts w:ascii="Times New Roman" w:hAnsi="Times New Roman" w:cs="Times New Roman"/>
          <w:sz w:val="24"/>
          <w:szCs w:val="24"/>
        </w:rPr>
        <w:t>вірно зазначено витрати на оплату праці;</w:t>
      </w:r>
    </w:p>
    <w:p w:rsidR="00AA7414" w:rsidRPr="00ED47D7" w:rsidRDefault="00AA7414" w:rsidP="002919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>- невірно заповнена таблиця</w:t>
      </w:r>
      <w:r w:rsidR="00914954" w:rsidRPr="00ED47D7">
        <w:rPr>
          <w:rFonts w:ascii="Times New Roman" w:hAnsi="Times New Roman" w:cs="Times New Roman"/>
          <w:sz w:val="24"/>
          <w:szCs w:val="24"/>
        </w:rPr>
        <w:t xml:space="preserve"> </w:t>
      </w:r>
      <w:r w:rsidRPr="00ED47D7">
        <w:rPr>
          <w:rFonts w:ascii="Times New Roman" w:hAnsi="Times New Roman" w:cs="Times New Roman"/>
          <w:sz w:val="24"/>
          <w:szCs w:val="24"/>
        </w:rPr>
        <w:t>«Інформація про проведені засідання ради та загальний опис прийнятих рішень»;</w:t>
      </w:r>
    </w:p>
    <w:p w:rsidR="00AA7414" w:rsidRPr="00ED47D7" w:rsidRDefault="00AA7414" w:rsidP="00AA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47D7">
        <w:rPr>
          <w:rFonts w:ascii="Times New Roman" w:hAnsi="Times New Roman" w:cs="Times New Roman"/>
          <w:sz w:val="24"/>
          <w:szCs w:val="24"/>
        </w:rPr>
        <w:t xml:space="preserve">- не розкрито інформацію </w:t>
      </w:r>
      <w:r w:rsidR="00914954" w:rsidRPr="00ED47D7">
        <w:rPr>
          <w:rFonts w:ascii="Times New Roman" w:hAnsi="Times New Roman" w:cs="Times New Roman"/>
          <w:sz w:val="24"/>
          <w:szCs w:val="24"/>
        </w:rPr>
        <w:t>розділ</w:t>
      </w:r>
      <w:r w:rsidRPr="00ED47D7">
        <w:rPr>
          <w:rFonts w:ascii="Times New Roman" w:hAnsi="Times New Roman" w:cs="Times New Roman"/>
          <w:sz w:val="24"/>
          <w:szCs w:val="24"/>
        </w:rPr>
        <w:t>у</w:t>
      </w:r>
      <w:r w:rsidR="00914954" w:rsidRPr="00ED47D7">
        <w:rPr>
          <w:rFonts w:ascii="Times New Roman" w:hAnsi="Times New Roman" w:cs="Times New Roman"/>
          <w:sz w:val="24"/>
          <w:szCs w:val="24"/>
        </w:rPr>
        <w:t xml:space="preserve"> </w:t>
      </w:r>
      <w:r w:rsidRPr="00ED47D7">
        <w:rPr>
          <w:rFonts w:ascii="Times New Roman" w:hAnsi="Times New Roman" w:cs="Times New Roman"/>
          <w:sz w:val="24"/>
          <w:szCs w:val="24"/>
        </w:rPr>
        <w:t>ІІІ</w:t>
      </w:r>
      <w:r w:rsidRPr="00AA7414">
        <w:rPr>
          <w:rFonts w:ascii="Times New Roman" w:hAnsi="Times New Roman" w:cs="Times New Roman"/>
          <w:sz w:val="24"/>
          <w:szCs w:val="24"/>
          <w:lang w:val="ru-RU"/>
        </w:rPr>
        <w:t xml:space="preserve"> про розмі</w:t>
      </w:r>
      <w:r w:rsidR="003818B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A7414">
        <w:rPr>
          <w:rFonts w:ascii="Times New Roman" w:hAnsi="Times New Roman" w:cs="Times New Roman"/>
          <w:sz w:val="24"/>
          <w:szCs w:val="24"/>
          <w:lang w:val="ru-RU"/>
        </w:rPr>
        <w:t xml:space="preserve"> доходу за видами діяльності особи</w:t>
      </w:r>
      <w:r w:rsidRPr="00ED47D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A7414" w:rsidRPr="00ED47D7" w:rsidRDefault="00AA7414" w:rsidP="00AA7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1" w:name="_Hlk214452475"/>
      <w:r w:rsidRPr="00ED47D7">
        <w:rPr>
          <w:rFonts w:ascii="Times New Roman" w:hAnsi="Times New Roman" w:cs="Times New Roman"/>
          <w:sz w:val="24"/>
          <w:szCs w:val="24"/>
        </w:rPr>
        <w:t xml:space="preserve">не розкрито інформацію про </w:t>
      </w:r>
      <w:bookmarkEnd w:id="1"/>
      <w:r w:rsidRPr="00ED47D7">
        <w:rPr>
          <w:rFonts w:ascii="Times New Roman" w:hAnsi="Times New Roman" w:cs="Times New Roman"/>
          <w:sz w:val="24"/>
          <w:szCs w:val="24"/>
        </w:rPr>
        <w:t>загальні збори акціонерів (учасників) та загальний опис прийнятих на таких зборах рішень;</w:t>
      </w:r>
    </w:p>
    <w:p w:rsidR="00A71724" w:rsidRPr="00ED47D7" w:rsidRDefault="00AA7414" w:rsidP="00A71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47D7">
        <w:rPr>
          <w:rFonts w:ascii="Times New Roman" w:hAnsi="Times New Roman" w:cs="Times New Roman"/>
          <w:sz w:val="24"/>
          <w:szCs w:val="24"/>
        </w:rPr>
        <w:t>-</w:t>
      </w:r>
      <w:r w:rsidR="00A71724" w:rsidRPr="00ED47D7">
        <w:rPr>
          <w:rFonts w:ascii="Times New Roman" w:hAnsi="Times New Roman" w:cs="Times New Roman"/>
          <w:sz w:val="24"/>
          <w:szCs w:val="24"/>
        </w:rPr>
        <w:t xml:space="preserve"> не розкрито інформацію про п</w:t>
      </w:r>
      <w:r w:rsidR="00A71724" w:rsidRPr="00ED47D7">
        <w:rPr>
          <w:rFonts w:ascii="Times New Roman" w:hAnsi="Times New Roman" w:cs="Times New Roman"/>
          <w:sz w:val="24"/>
          <w:szCs w:val="24"/>
          <w:lang w:val="ru-RU"/>
        </w:rPr>
        <w:t>ерсональний склад ради та її комітетів;</w:t>
      </w:r>
    </w:p>
    <w:p w:rsidR="00A71724" w:rsidRPr="00ED47D7" w:rsidRDefault="00A71724" w:rsidP="00A71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47D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D47D7">
        <w:rPr>
          <w:rFonts w:ascii="Times New Roman" w:hAnsi="Times New Roman" w:cs="Times New Roman"/>
          <w:sz w:val="24"/>
          <w:szCs w:val="24"/>
        </w:rPr>
        <w:t>не розкрито інформацію щодо п</w:t>
      </w:r>
      <w:r w:rsidRPr="00ED47D7">
        <w:rPr>
          <w:rFonts w:ascii="Times New Roman" w:hAnsi="Times New Roman" w:cs="Times New Roman"/>
          <w:sz w:val="24"/>
          <w:szCs w:val="24"/>
          <w:lang w:val="ru-RU"/>
        </w:rPr>
        <w:t>ереліку посилань на внутрішні документи особи, що розміщені на вебсайті особи;</w:t>
      </w:r>
    </w:p>
    <w:p w:rsidR="00A71724" w:rsidRPr="00ED47D7" w:rsidRDefault="00A71724" w:rsidP="00A71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02A" w:rsidRPr="00ED47D7" w:rsidRDefault="00A71724" w:rsidP="002919F9">
      <w:pPr>
        <w:spacing w:line="360" w:lineRule="auto"/>
        <w:jc w:val="both"/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не заповнена інформація розділу </w:t>
      </w:r>
      <w:r w:rsidR="00914954" w:rsidRPr="00ED47D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14954" w:rsidRPr="00ED47D7">
        <w:rPr>
          <w:rFonts w:ascii="Times New Roman" w:hAnsi="Times New Roman" w:cs="Times New Roman"/>
          <w:sz w:val="24"/>
          <w:szCs w:val="24"/>
        </w:rPr>
        <w:t xml:space="preserve"> «Список посилань на регульовану інформацію, яка була розкрита протягом звітного року»</w:t>
      </w:r>
      <w:r w:rsidR="00F06EBC" w:rsidRPr="00ED47D7">
        <w:rPr>
          <w:rFonts w:ascii="Times New Roman" w:hAnsi="Times New Roman" w:cs="Times New Roman"/>
          <w:sz w:val="24"/>
          <w:szCs w:val="24"/>
        </w:rPr>
        <w:t>.</w:t>
      </w:r>
      <w:r w:rsidR="00914954" w:rsidRPr="00ED4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Pr="00ED47D7" w:rsidRDefault="00303DB7">
      <w:pPr>
        <w:spacing w:line="360" w:lineRule="auto"/>
        <w:jc w:val="both"/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 xml:space="preserve">В зв’язку з цим Товариство спростовує </w:t>
      </w:r>
      <w:r w:rsidR="002919F9" w:rsidRPr="00ED47D7">
        <w:rPr>
          <w:rFonts w:ascii="Times New Roman" w:hAnsi="Times New Roman" w:cs="Times New Roman"/>
          <w:sz w:val="24"/>
          <w:szCs w:val="24"/>
        </w:rPr>
        <w:t>р</w:t>
      </w:r>
      <w:r w:rsidRPr="00ED47D7">
        <w:rPr>
          <w:rFonts w:ascii="Times New Roman" w:hAnsi="Times New Roman" w:cs="Times New Roman"/>
          <w:sz w:val="24"/>
          <w:szCs w:val="24"/>
        </w:rPr>
        <w:t>ічну інформацію емітента цінних паперів за 202</w:t>
      </w:r>
      <w:r w:rsidR="00ED47D7" w:rsidRPr="00ED47D7">
        <w:rPr>
          <w:rFonts w:ascii="Times New Roman" w:hAnsi="Times New Roman" w:cs="Times New Roman"/>
          <w:sz w:val="24"/>
          <w:szCs w:val="24"/>
        </w:rPr>
        <w:t>4</w:t>
      </w:r>
      <w:r w:rsidR="002919F9" w:rsidRPr="00ED47D7">
        <w:rPr>
          <w:rFonts w:ascii="Times New Roman" w:hAnsi="Times New Roman" w:cs="Times New Roman"/>
          <w:sz w:val="24"/>
          <w:szCs w:val="24"/>
        </w:rPr>
        <w:t xml:space="preserve"> </w:t>
      </w:r>
      <w:r w:rsidRPr="00ED47D7">
        <w:rPr>
          <w:rFonts w:ascii="Times New Roman" w:hAnsi="Times New Roman" w:cs="Times New Roman"/>
          <w:sz w:val="24"/>
          <w:szCs w:val="24"/>
        </w:rPr>
        <w:t xml:space="preserve">рік, яка була розміщена на власному вебсайті </w:t>
      </w:r>
      <w:r w:rsidR="00ED47D7" w:rsidRPr="00ED47D7">
        <w:rPr>
          <w:rFonts w:ascii="Times New Roman" w:hAnsi="Times New Roman" w:cs="Times New Roman"/>
          <w:sz w:val="24"/>
          <w:szCs w:val="24"/>
        </w:rPr>
        <w:t xml:space="preserve">31.10.2025 </w:t>
      </w:r>
      <w:r w:rsidRPr="00ED47D7">
        <w:rPr>
          <w:rFonts w:ascii="Times New Roman" w:hAnsi="Times New Roman" w:cs="Times New Roman"/>
          <w:sz w:val="24"/>
          <w:szCs w:val="24"/>
        </w:rPr>
        <w:t xml:space="preserve">та подана до </w:t>
      </w:r>
      <w:r w:rsidR="00072A81" w:rsidRPr="00ED47D7">
        <w:rPr>
          <w:rFonts w:ascii="Times New Roman" w:hAnsi="Times New Roman" w:cs="Times New Roman"/>
          <w:sz w:val="24"/>
          <w:szCs w:val="24"/>
        </w:rPr>
        <w:t xml:space="preserve">офісу </w:t>
      </w:r>
      <w:r w:rsidRPr="00ED47D7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</w:t>
      </w:r>
      <w:r w:rsidR="00ED47D7" w:rsidRPr="00ED47D7">
        <w:rPr>
          <w:rFonts w:ascii="Times New Roman" w:hAnsi="Times New Roman" w:cs="Times New Roman"/>
          <w:sz w:val="24"/>
          <w:szCs w:val="24"/>
        </w:rPr>
        <w:t xml:space="preserve">31.10.2025 </w:t>
      </w:r>
      <w:r w:rsidRPr="00ED47D7">
        <w:rPr>
          <w:rFonts w:ascii="Times New Roman" w:hAnsi="Times New Roman" w:cs="Times New Roman"/>
          <w:sz w:val="24"/>
          <w:szCs w:val="24"/>
        </w:rPr>
        <w:t>року.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 w:rsidRPr="00ED47D7">
        <w:rPr>
          <w:rFonts w:ascii="Times New Roman" w:hAnsi="Times New Roman" w:cs="Times New Roman"/>
          <w:sz w:val="24"/>
          <w:szCs w:val="24"/>
        </w:rPr>
        <w:t xml:space="preserve">Виправлена </w:t>
      </w:r>
      <w:r w:rsidR="002919F9" w:rsidRPr="00ED47D7">
        <w:rPr>
          <w:rFonts w:ascii="Times New Roman" w:hAnsi="Times New Roman" w:cs="Times New Roman"/>
          <w:sz w:val="24"/>
          <w:szCs w:val="24"/>
        </w:rPr>
        <w:t>і</w:t>
      </w:r>
      <w:r w:rsidRPr="00ED47D7">
        <w:rPr>
          <w:rFonts w:ascii="Times New Roman" w:hAnsi="Times New Roman" w:cs="Times New Roman"/>
          <w:sz w:val="24"/>
          <w:szCs w:val="24"/>
        </w:rPr>
        <w:t xml:space="preserve">нформація розкрита </w:t>
      </w:r>
      <w:r w:rsidR="00ED47D7" w:rsidRPr="00ED47D7">
        <w:rPr>
          <w:rFonts w:ascii="Times New Roman" w:hAnsi="Times New Roman" w:cs="Times New Roman"/>
          <w:sz w:val="24"/>
          <w:szCs w:val="24"/>
        </w:rPr>
        <w:t>20</w:t>
      </w:r>
      <w:r w:rsidRPr="00ED47D7">
        <w:rPr>
          <w:rFonts w:ascii="Times New Roman" w:hAnsi="Times New Roman" w:cs="Times New Roman"/>
          <w:sz w:val="24"/>
          <w:szCs w:val="24"/>
        </w:rPr>
        <w:t>.1</w:t>
      </w:r>
      <w:r w:rsidR="004C37D7" w:rsidRPr="00ED47D7">
        <w:rPr>
          <w:rFonts w:ascii="Times New Roman" w:hAnsi="Times New Roman" w:cs="Times New Roman"/>
          <w:sz w:val="24"/>
          <w:szCs w:val="24"/>
        </w:rPr>
        <w:t>1</w:t>
      </w:r>
      <w:r w:rsidRPr="00ED47D7">
        <w:rPr>
          <w:rFonts w:ascii="Times New Roman" w:hAnsi="Times New Roman" w:cs="Times New Roman"/>
          <w:sz w:val="24"/>
          <w:szCs w:val="24"/>
        </w:rPr>
        <w:t>.2025 року</w:t>
      </w:r>
      <w:r>
        <w:rPr>
          <w:rFonts w:ascii="Times New Roman" w:hAnsi="Times New Roman" w:cs="Times New Roman"/>
          <w:sz w:val="24"/>
          <w:szCs w:val="24"/>
        </w:rPr>
        <w:t xml:space="preserve"> шляхом: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розміщення на власному вебсайті Товариства за адресою: </w:t>
      </w:r>
      <w:r w:rsidR="004C37D7" w:rsidRPr="004C37D7">
        <w:rPr>
          <w:rFonts w:ascii="Times New Roman" w:hAnsi="Times New Roman" w:cs="Times New Roman"/>
          <w:kern w:val="0"/>
          <w:sz w:val="24"/>
          <w:szCs w:val="24"/>
        </w:rPr>
        <w:t>https://berrayagrohim.pat.ua/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3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подання до офісу Національної комісії з цінних паперів та фондового ринку.</w:t>
      </w:r>
    </w:p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9502A" w:rsidTr="0072345F">
        <w:tc>
          <w:tcPr>
            <w:tcW w:w="9922" w:type="dxa"/>
            <w:shd w:val="clear" w:color="auto" w:fill="auto"/>
          </w:tcPr>
          <w:p w:rsidR="007A2264" w:rsidRDefault="007A2264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02A" w:rsidRDefault="00303DB7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Додаток 4 </w:t>
            </w:r>
          </w:p>
          <w:p w:rsidR="0009502A" w:rsidRDefault="00303DB7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Положення про розкриття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інформації емітентами цінних паперів, а також особами, які надають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забезпечення за такими цінними паперами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(пункт 24)</w:t>
            </w:r>
          </w:p>
        </w:tc>
      </w:tr>
    </w:tbl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bookmarkStart w:id="2" w:name="n743"/>
      <w:bookmarkEnd w:id="2"/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Повідомлення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 розкриття недостовірної регульованої інформації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5807"/>
      </w:tblGrid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Повне найменування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Акціонерне товариство «Березнівський Райагрохім»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Ідентифікаційний код юридичної особи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05490463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складання повідомлення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C75FC8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Особа, яка розкриває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Емітент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Особа, яка надає забезпечення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 регульованої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Регулярна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Річна інформація за 202</w:t>
            </w:r>
            <w:r w:rsidR="00C75F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рік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Проміжна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іпотечних облігацій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сертифікатів ФОН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Інша інформація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Опис змін, які було внесено до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E7A81" w:rsidRDefault="0072345F" w:rsidP="004B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річної регулярної звітності були внесені </w:t>
            </w:r>
            <w:r w:rsid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наступні 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зміни</w:t>
            </w:r>
            <w:r w:rsid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</w:p>
          <w:p w:rsidR="00DE7A81" w:rsidRDefault="00DE7A81" w:rsidP="00DE7A81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виправлено </w:t>
            </w:r>
            <w:r w:rsidR="004B4630"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</w:t>
            </w:r>
            <w:r w:rsidR="004B4630"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рішення загальних зборів акціонерів про затвердження річного звіту за 202</w:t>
            </w:r>
            <w:r w:rsid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4B4630"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виправлено інформацію щодо розміру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витрат на оплату праці;</w:t>
            </w:r>
          </w:p>
          <w:p w:rsid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виправлено інформацію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таблиц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«Інформація про проведені засідання ради та загальний опис прийнятих рішень»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D05ABC" w:rsidRP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розкрито інформацію розділу ІІІ</w:t>
            </w:r>
            <w:r w:rsidRPr="00AA7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 xml:space="preserve"> про розмір доходу за видами діяльності особи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;</w:t>
            </w:r>
          </w:p>
          <w:p w:rsidR="00D05ABC" w:rsidRP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 xml:space="preserve">-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розкрито інформацію про загальні збори акціонерів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(учасників) та загальний опис прийнятих на таких зборах рішень;</w:t>
            </w:r>
          </w:p>
          <w:p w:rsidR="00D05ABC" w:rsidRP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розкрито інформацію про п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ерсональний склад ради та її комітетів;</w:t>
            </w:r>
          </w:p>
          <w:p w:rsidR="00D05ABC" w:rsidRPr="00D05ABC" w:rsidRDefault="00D05ABC" w:rsidP="00D05ABC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розкрито інформацію щодо п</w:t>
            </w:r>
            <w:r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ереліку посилань на внутрішні документи особи, що розміщені на вебсайті особи;</w:t>
            </w:r>
          </w:p>
          <w:p w:rsidR="0072345F" w:rsidRPr="0072345F" w:rsidRDefault="00DE7A81" w:rsidP="00E861DF">
            <w:pPr>
              <w:pStyle w:val="af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розкрито </w:t>
            </w:r>
            <w:r w:rsidR="00D05ABC"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інформаці</w:t>
            </w:r>
            <w:r w:rsid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ю</w:t>
            </w:r>
            <w:r w:rsidR="00D05ABC" w:rsidRPr="00D05A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 xml:space="preserve"> розділу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VI</w:t>
            </w:r>
            <w:r w:rsidRPr="00DE7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«Список посилань на регульовану інформацію, яка була розкрита протягом звітного року» 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Дата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C75FC8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75F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31.10.2025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Обґрунтування причин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Розкриття недостовірної річної інформації за 202</w:t>
            </w:r>
            <w:r w:rsidR="00C75F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рік відбулось у зв'язку з технічними причинами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C75FC8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.1</w:t>
            </w:r>
            <w:r w:rsid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2345F"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https://berrayagrohim.pat.ua/</w:t>
            </w:r>
          </w:p>
        </w:tc>
      </w:tr>
      <w:tr w:rsidR="0072345F" w:rsidRPr="0072345F" w:rsidTr="0072345F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виправлену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4C37D7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C37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https://berrayagrohim.pat.ua/</w:t>
            </w:r>
          </w:p>
        </w:tc>
      </w:tr>
    </w:tbl>
    <w:p w:rsidR="0072345F" w:rsidRPr="0072345F" w:rsidRDefault="0072345F" w:rsidP="0072345F">
      <w:pPr>
        <w:rPr>
          <w:rFonts w:ascii="Calibri" w:eastAsia="Times New Roman" w:hAnsi="Calibri" w:cs="Times New Roman"/>
          <w:kern w:val="0"/>
          <w:lang w:eastAsia="uk-UA"/>
          <w14:ligatures w14:val="none"/>
        </w:rPr>
      </w:pPr>
    </w:p>
    <w:p w:rsidR="0072345F" w:rsidRDefault="0072345F" w:rsidP="00F06E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9502A" w:rsidRDefault="007A2264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              Директор</w:t>
      </w:r>
      <w:r w:rsidR="00303DB7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4C37D7" w:rsidRPr="004C37D7">
        <w:rPr>
          <w:rFonts w:ascii="Times New Roman" w:hAnsi="Times New Roman" w:cs="Times New Roman"/>
        </w:rPr>
        <w:t>Юсенко Сергiй Павлович</w:t>
      </w:r>
    </w:p>
    <w:sectPr w:rsidR="0009502A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71DD4"/>
    <w:multiLevelType w:val="hybridMultilevel"/>
    <w:tmpl w:val="5C64D4DE"/>
    <w:lvl w:ilvl="0" w:tplc="B6BCFF3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A"/>
    <w:rsid w:val="00047D6C"/>
    <w:rsid w:val="00072A81"/>
    <w:rsid w:val="0009502A"/>
    <w:rsid w:val="0013011E"/>
    <w:rsid w:val="001E332C"/>
    <w:rsid w:val="0023000C"/>
    <w:rsid w:val="002919F9"/>
    <w:rsid w:val="002A36C3"/>
    <w:rsid w:val="00303DB7"/>
    <w:rsid w:val="003818B0"/>
    <w:rsid w:val="004B4630"/>
    <w:rsid w:val="004C37D7"/>
    <w:rsid w:val="0068197C"/>
    <w:rsid w:val="006B3F82"/>
    <w:rsid w:val="0072345F"/>
    <w:rsid w:val="007A2264"/>
    <w:rsid w:val="007A7BC2"/>
    <w:rsid w:val="00914954"/>
    <w:rsid w:val="00A71724"/>
    <w:rsid w:val="00AA7414"/>
    <w:rsid w:val="00BF622C"/>
    <w:rsid w:val="00C47D0E"/>
    <w:rsid w:val="00C54F0B"/>
    <w:rsid w:val="00C75FC8"/>
    <w:rsid w:val="00D05ABC"/>
    <w:rsid w:val="00D144BD"/>
    <w:rsid w:val="00DE7A81"/>
    <w:rsid w:val="00E861DF"/>
    <w:rsid w:val="00ED1480"/>
    <w:rsid w:val="00ED47D7"/>
    <w:rsid w:val="00F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1922-E8ED-42B7-B058-4158C86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B6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B65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6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B65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B6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link w:val="70"/>
    <w:uiPriority w:val="9"/>
    <w:semiHidden/>
    <w:unhideWhenUsed/>
    <w:qFormat/>
    <w:rsid w:val="00B6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rsid w:val="00B6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link w:val="90"/>
    <w:uiPriority w:val="9"/>
    <w:semiHidden/>
    <w:unhideWhenUsed/>
    <w:qFormat/>
    <w:rsid w:val="00B6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6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B6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6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65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65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5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65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65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651F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B651F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link w:val="a6"/>
    <w:uiPriority w:val="29"/>
    <w:qFormat/>
    <w:rsid w:val="00B651F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651F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B651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51F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5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qFormat/>
    <w:rsid w:val="00B651F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Mangal"/>
    </w:rPr>
  </w:style>
  <w:style w:type="paragraph" w:styleId="af1">
    <w:name w:val="Title"/>
    <w:basedOn w:val="a"/>
    <w:uiPriority w:val="10"/>
    <w:qFormat/>
    <w:rsid w:val="00B6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link w:val="a5"/>
    <w:uiPriority w:val="29"/>
    <w:qFormat/>
    <w:rsid w:val="00B651FD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651FD"/>
    <w:pPr>
      <w:ind w:left="720"/>
      <w:contextualSpacing/>
    </w:pPr>
  </w:style>
  <w:style w:type="paragraph" w:styleId="af4">
    <w:name w:val="Intense Quote"/>
    <w:basedOn w:val="a"/>
    <w:uiPriority w:val="30"/>
    <w:qFormat/>
    <w:rsid w:val="00B651F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Васильєва</dc:creator>
  <dc:description/>
  <cp:lastModifiedBy>Vasia</cp:lastModifiedBy>
  <cp:revision>19</cp:revision>
  <dcterms:created xsi:type="dcterms:W3CDTF">2025-10-14T14:06:00Z</dcterms:created>
  <dcterms:modified xsi:type="dcterms:W3CDTF">2025-11-19T12:52:00Z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